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F47" w:rsidRDefault="004A0F47" w:rsidP="00B30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119" w:rsidRPr="00D37213" w:rsidRDefault="00B30119" w:rsidP="00B3011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37213">
        <w:rPr>
          <w:rFonts w:ascii="Times New Roman" w:hAnsi="Times New Roman"/>
          <w:b/>
          <w:sz w:val="32"/>
          <w:szCs w:val="28"/>
        </w:rPr>
        <w:t>Elborzasztó körülmények egy sütőipari üzemben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F78">
        <w:rPr>
          <w:rFonts w:ascii="Times New Roman" w:hAnsi="Times New Roman"/>
          <w:b/>
          <w:sz w:val="24"/>
          <w:szCs w:val="24"/>
        </w:rPr>
        <w:t>Súlyos, éle</w:t>
      </w:r>
      <w:r>
        <w:rPr>
          <w:rFonts w:ascii="Times New Roman" w:hAnsi="Times New Roman"/>
          <w:b/>
          <w:sz w:val="24"/>
          <w:szCs w:val="24"/>
        </w:rPr>
        <w:t xml:space="preserve">lmiszerbiztonsági kockázatot </w:t>
      </w:r>
      <w:r w:rsidRPr="00044F78">
        <w:rPr>
          <w:rFonts w:ascii="Times New Roman" w:hAnsi="Times New Roman"/>
          <w:b/>
          <w:sz w:val="24"/>
          <w:szCs w:val="24"/>
        </w:rPr>
        <w:t>jelentő hiányosságokat</w:t>
      </w:r>
      <w:r>
        <w:rPr>
          <w:rFonts w:ascii="Times New Roman" w:hAnsi="Times New Roman"/>
          <w:b/>
          <w:sz w:val="24"/>
          <w:szCs w:val="24"/>
        </w:rPr>
        <w:t xml:space="preserve"> – többek között penészes helyiségeket, eszközöket –</w:t>
      </w:r>
      <w:r w:rsidRPr="00044F78">
        <w:rPr>
          <w:rFonts w:ascii="Times New Roman" w:hAnsi="Times New Roman"/>
          <w:b/>
          <w:sz w:val="24"/>
          <w:szCs w:val="24"/>
        </w:rPr>
        <w:t xml:space="preserve"> tártak fel egy Csongrád-Csanád megyei sütőipari üzemben </w:t>
      </w:r>
      <w:r w:rsidRPr="006B5306">
        <w:rPr>
          <w:rFonts w:ascii="Times New Roman" w:hAnsi="Times New Roman"/>
          <w:b/>
          <w:sz w:val="24"/>
          <w:szCs w:val="24"/>
        </w:rPr>
        <w:t xml:space="preserve">november közepén </w:t>
      </w:r>
      <w:r w:rsidRPr="00044F78">
        <w:rPr>
          <w:rFonts w:ascii="Times New Roman" w:hAnsi="Times New Roman"/>
          <w:b/>
          <w:sz w:val="24"/>
          <w:szCs w:val="24"/>
        </w:rPr>
        <w:t xml:space="preserve">a Nemzeti Élelmiszerlánc-biztonsági Hivatal (Nébih) szakemberei. A sütőüzem tevékenységét azonnali hatállyal felfüggesztették </w:t>
      </w:r>
      <w:r>
        <w:rPr>
          <w:rFonts w:ascii="Times New Roman" w:hAnsi="Times New Roman"/>
          <w:b/>
          <w:sz w:val="24"/>
          <w:szCs w:val="24"/>
        </w:rPr>
        <w:t xml:space="preserve">az </w:t>
      </w:r>
      <w:r w:rsidRPr="00044F78">
        <w:rPr>
          <w:rFonts w:ascii="Times New Roman" w:hAnsi="Times New Roman"/>
          <w:b/>
          <w:sz w:val="24"/>
          <w:szCs w:val="24"/>
        </w:rPr>
        <w:t>általános</w:t>
      </w:r>
      <w:r>
        <w:rPr>
          <w:rFonts w:ascii="Times New Roman" w:hAnsi="Times New Roman"/>
          <w:b/>
          <w:sz w:val="24"/>
          <w:szCs w:val="24"/>
        </w:rPr>
        <w:t xml:space="preserve"> szennyezettség</w:t>
      </w:r>
      <w:r w:rsidRPr="00044F78">
        <w:rPr>
          <w:rFonts w:ascii="Times New Roman" w:hAnsi="Times New Roman"/>
          <w:b/>
          <w:sz w:val="24"/>
          <w:szCs w:val="24"/>
        </w:rPr>
        <w:t>, továbbá a jelöletlen, nem nyomon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4F78">
        <w:rPr>
          <w:rFonts w:ascii="Times New Roman" w:hAnsi="Times New Roman"/>
          <w:b/>
          <w:sz w:val="24"/>
          <w:szCs w:val="24"/>
        </w:rPr>
        <w:t>követhető, valamint lejárt minőségmegőrzési idejű alapanyagok miatt.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november közepén végzett ellenőrzés során súlyos élelmiszerbiztonsági kockázatot jelentő hiányosságokat tártak fel a Nébih ellenőrei az egyik Csongrád-Csanád megyei sütőipari üzemben. </w:t>
      </w:r>
      <w:r w:rsidRPr="00044F78">
        <w:rPr>
          <w:rFonts w:ascii="Times New Roman" w:hAnsi="Times New Roman"/>
          <w:sz w:val="24"/>
          <w:szCs w:val="24"/>
        </w:rPr>
        <w:t xml:space="preserve">Az üzem termelőterének és összes </w:t>
      </w:r>
      <w:r>
        <w:rPr>
          <w:rFonts w:ascii="Times New Roman" w:hAnsi="Times New Roman"/>
          <w:sz w:val="24"/>
          <w:szCs w:val="24"/>
        </w:rPr>
        <w:t>raktárhelyiségének</w:t>
      </w:r>
      <w:r w:rsidRPr="00044F78">
        <w:rPr>
          <w:rFonts w:ascii="Times New Roman" w:hAnsi="Times New Roman"/>
          <w:sz w:val="24"/>
          <w:szCs w:val="24"/>
        </w:rPr>
        <w:t xml:space="preserve"> fal</w:t>
      </w:r>
      <w:r>
        <w:rPr>
          <w:rFonts w:ascii="Times New Roman" w:hAnsi="Times New Roman"/>
          <w:sz w:val="24"/>
          <w:szCs w:val="24"/>
        </w:rPr>
        <w:t>át</w:t>
      </w:r>
      <w:r w:rsidRPr="00044F78">
        <w:rPr>
          <w:rFonts w:ascii="Times New Roman" w:hAnsi="Times New Roman"/>
          <w:sz w:val="24"/>
          <w:szCs w:val="24"/>
        </w:rPr>
        <w:t>, mennyezet</w:t>
      </w:r>
      <w:r>
        <w:rPr>
          <w:rFonts w:ascii="Times New Roman" w:hAnsi="Times New Roman"/>
          <w:sz w:val="24"/>
          <w:szCs w:val="24"/>
        </w:rPr>
        <w:t xml:space="preserve">ét, </w:t>
      </w:r>
      <w:r w:rsidRPr="00044F78">
        <w:rPr>
          <w:rFonts w:ascii="Times New Roman" w:hAnsi="Times New Roman"/>
          <w:sz w:val="24"/>
          <w:szCs w:val="24"/>
        </w:rPr>
        <w:t>csempeburkola</w:t>
      </w:r>
      <w:r>
        <w:rPr>
          <w:rFonts w:ascii="Times New Roman" w:hAnsi="Times New Roman"/>
          <w:sz w:val="24"/>
          <w:szCs w:val="24"/>
        </w:rPr>
        <w:t>tát, továbbá a berendezések nagy részét és a</w:t>
      </w:r>
      <w:r w:rsidRPr="00044F78">
        <w:rPr>
          <w:rFonts w:ascii="Times New Roman" w:hAnsi="Times New Roman"/>
          <w:sz w:val="24"/>
          <w:szCs w:val="24"/>
        </w:rPr>
        <w:t xml:space="preserve"> tár</w:t>
      </w:r>
      <w:r>
        <w:rPr>
          <w:rFonts w:ascii="Times New Roman" w:hAnsi="Times New Roman"/>
          <w:sz w:val="24"/>
          <w:szCs w:val="24"/>
        </w:rPr>
        <w:t>olásra használt műanyag edényeket</w:t>
      </w:r>
      <w:r w:rsidRPr="00044F78">
        <w:rPr>
          <w:rFonts w:ascii="Times New Roman" w:hAnsi="Times New Roman"/>
          <w:sz w:val="24"/>
          <w:szCs w:val="24"/>
        </w:rPr>
        <w:t xml:space="preserve"> feketepenész</w:t>
      </w:r>
      <w:r>
        <w:rPr>
          <w:rFonts w:ascii="Times New Roman" w:hAnsi="Times New Roman"/>
          <w:sz w:val="24"/>
          <w:szCs w:val="24"/>
        </w:rPr>
        <w:t xml:space="preserve"> lepte be. A</w:t>
      </w:r>
      <w:r w:rsidRPr="00044F78">
        <w:rPr>
          <w:rFonts w:ascii="Times New Roman" w:hAnsi="Times New Roman"/>
          <w:sz w:val="24"/>
          <w:szCs w:val="24"/>
        </w:rPr>
        <w:t xml:space="preserve"> falak</w:t>
      </w:r>
      <w:r>
        <w:rPr>
          <w:rFonts w:ascii="Times New Roman" w:hAnsi="Times New Roman"/>
          <w:sz w:val="24"/>
          <w:szCs w:val="24"/>
        </w:rPr>
        <w:t>at</w:t>
      </w:r>
      <w:r w:rsidRPr="00044F78">
        <w:rPr>
          <w:rFonts w:ascii="Times New Roman" w:hAnsi="Times New Roman"/>
          <w:sz w:val="24"/>
          <w:szCs w:val="24"/>
        </w:rPr>
        <w:t xml:space="preserve"> pókháló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044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piszok</w:t>
      </w:r>
      <w:r w:rsidR="00677060">
        <w:rPr>
          <w:rFonts w:ascii="Times New Roman" w:hAnsi="Times New Roman"/>
          <w:sz w:val="24"/>
          <w:szCs w:val="24"/>
        </w:rPr>
        <w:t xml:space="preserve"> borította</w:t>
      </w:r>
      <w:r>
        <w:rPr>
          <w:rFonts w:ascii="Times New Roman" w:hAnsi="Times New Roman"/>
          <w:sz w:val="24"/>
          <w:szCs w:val="24"/>
        </w:rPr>
        <w:t>, a</w:t>
      </w:r>
      <w:r w:rsidRPr="00044F78">
        <w:rPr>
          <w:rFonts w:ascii="Times New Roman" w:hAnsi="Times New Roman"/>
          <w:sz w:val="24"/>
          <w:szCs w:val="24"/>
        </w:rPr>
        <w:t xml:space="preserve"> padozat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044F78">
        <w:rPr>
          <w:rFonts w:ascii="Times New Roman" w:hAnsi="Times New Roman"/>
          <w:sz w:val="24"/>
          <w:szCs w:val="24"/>
        </w:rPr>
        <w:t xml:space="preserve"> a munkaasztalok </w:t>
      </w:r>
      <w:r>
        <w:rPr>
          <w:rFonts w:ascii="Times New Roman" w:hAnsi="Times New Roman"/>
          <w:sz w:val="24"/>
          <w:szCs w:val="24"/>
        </w:rPr>
        <w:t>ragacsosak, szennyezettek voltak.</w:t>
      </w: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98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F78">
        <w:rPr>
          <w:rFonts w:ascii="Times New Roman" w:hAnsi="Times New Roman"/>
          <w:sz w:val="24"/>
          <w:szCs w:val="24"/>
        </w:rPr>
        <w:t xml:space="preserve">Az üzemi </w:t>
      </w:r>
      <w:r>
        <w:rPr>
          <w:rFonts w:ascii="Times New Roman" w:hAnsi="Times New Roman"/>
          <w:sz w:val="24"/>
          <w:szCs w:val="24"/>
        </w:rPr>
        <w:t>helyiségek</w:t>
      </w:r>
      <w:r w:rsidRPr="00044F78">
        <w:rPr>
          <w:rFonts w:ascii="Times New Roman" w:hAnsi="Times New Roman"/>
          <w:sz w:val="24"/>
          <w:szCs w:val="24"/>
        </w:rPr>
        <w:t xml:space="preserve">ben </w:t>
      </w:r>
      <w:r>
        <w:rPr>
          <w:rFonts w:ascii="Times New Roman" w:hAnsi="Times New Roman"/>
          <w:sz w:val="24"/>
          <w:szCs w:val="24"/>
        </w:rPr>
        <w:t xml:space="preserve">élelmiszeripari használatra alkalmatlan, rosszul takarítható, </w:t>
      </w:r>
      <w:r w:rsidRPr="00044F78">
        <w:rPr>
          <w:rFonts w:ascii="Times New Roman" w:hAnsi="Times New Roman"/>
          <w:sz w:val="24"/>
          <w:szCs w:val="24"/>
        </w:rPr>
        <w:t>kopott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044F78">
        <w:rPr>
          <w:rFonts w:ascii="Times New Roman" w:hAnsi="Times New Roman"/>
          <w:sz w:val="24"/>
          <w:szCs w:val="24"/>
        </w:rPr>
        <w:t xml:space="preserve"> törött munkaasztalokat, kiselejtezett íróasztalt használtak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4F78">
        <w:rPr>
          <w:rFonts w:ascii="Times New Roman" w:hAnsi="Times New Roman"/>
          <w:sz w:val="24"/>
          <w:szCs w:val="24"/>
        </w:rPr>
        <w:t xml:space="preserve">A termelőtérben tárolt nyitott, jelöletlen </w:t>
      </w:r>
      <w:r>
        <w:rPr>
          <w:rFonts w:ascii="Times New Roman" w:hAnsi="Times New Roman"/>
          <w:sz w:val="24"/>
          <w:szCs w:val="24"/>
        </w:rPr>
        <w:t>lisztes zsákokban</w:t>
      </w:r>
      <w:r w:rsidRPr="00044F78">
        <w:rPr>
          <w:rFonts w:ascii="Times New Roman" w:hAnsi="Times New Roman"/>
          <w:sz w:val="24"/>
          <w:szCs w:val="24"/>
        </w:rPr>
        <w:t xml:space="preserve"> rovar</w:t>
      </w:r>
      <w:r>
        <w:rPr>
          <w:rFonts w:ascii="Times New Roman" w:hAnsi="Times New Roman"/>
          <w:sz w:val="24"/>
          <w:szCs w:val="24"/>
        </w:rPr>
        <w:t>okat találtak az ellenőrök, míg a</w:t>
      </w:r>
      <w:r w:rsidRPr="00044F78">
        <w:rPr>
          <w:rFonts w:ascii="Times New Roman" w:hAnsi="Times New Roman"/>
          <w:sz w:val="24"/>
          <w:szCs w:val="24"/>
        </w:rPr>
        <w:t xml:space="preserve"> falakról pókháló hullott a nyitott, liszt</w:t>
      </w:r>
      <w:r>
        <w:rPr>
          <w:rFonts w:ascii="Times New Roman" w:hAnsi="Times New Roman"/>
          <w:sz w:val="24"/>
          <w:szCs w:val="24"/>
        </w:rPr>
        <w:t xml:space="preserve">es </w:t>
      </w:r>
      <w:r w:rsidRPr="00044F78">
        <w:rPr>
          <w:rFonts w:ascii="Times New Roman" w:hAnsi="Times New Roman"/>
          <w:sz w:val="24"/>
          <w:szCs w:val="24"/>
        </w:rPr>
        <w:t xml:space="preserve">csészékbe. Közvetlenül a padozaton is tároltak alapanyagokat,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6B5306">
        <w:rPr>
          <w:rFonts w:ascii="Times New Roman" w:hAnsi="Times New Roman"/>
          <w:sz w:val="24"/>
          <w:szCs w:val="24"/>
        </w:rPr>
        <w:t xml:space="preserve">a hatóság szakemberei </w:t>
      </w:r>
      <w:r w:rsidRPr="00044F78">
        <w:rPr>
          <w:rFonts w:ascii="Times New Roman" w:hAnsi="Times New Roman"/>
          <w:sz w:val="24"/>
          <w:szCs w:val="24"/>
        </w:rPr>
        <w:t>rágcsáló</w:t>
      </w:r>
      <w:r>
        <w:rPr>
          <w:rFonts w:ascii="Times New Roman" w:hAnsi="Times New Roman"/>
          <w:sz w:val="24"/>
          <w:szCs w:val="24"/>
        </w:rPr>
        <w:t xml:space="preserve"> jelenlétét is észlelték </w:t>
      </w:r>
      <w:r w:rsidRPr="00044F78">
        <w:rPr>
          <w:rFonts w:ascii="Times New Roman" w:hAnsi="Times New Roman"/>
          <w:sz w:val="24"/>
          <w:szCs w:val="24"/>
        </w:rPr>
        <w:t>az ellenőrzés során.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vizsgálat időpontjában a dolgozók nem viseltek munkaruhát és hajhálót, továbbá érvényes egészségügyi könyvüket</w:t>
      </w:r>
      <w:r w:rsidRPr="00044F78">
        <w:rPr>
          <w:rFonts w:ascii="Times New Roman" w:hAnsi="Times New Roman"/>
          <w:sz w:val="24"/>
          <w:szCs w:val="24"/>
        </w:rPr>
        <w:t xml:space="preserve"> sem tudták bemutatni. 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ellenőrzés során m</w:t>
      </w:r>
      <w:r w:rsidRPr="001E2579">
        <w:rPr>
          <w:rFonts w:ascii="Times New Roman" w:hAnsi="Times New Roman"/>
          <w:sz w:val="24"/>
          <w:szCs w:val="24"/>
        </w:rPr>
        <w:t>egközelítőleg</w:t>
      </w:r>
      <w:r>
        <w:rPr>
          <w:rFonts w:ascii="Times New Roman" w:hAnsi="Times New Roman"/>
          <w:sz w:val="24"/>
          <w:szCs w:val="24"/>
        </w:rPr>
        <w:t xml:space="preserve"> 600 kg,</w:t>
      </w:r>
      <w:r w:rsidRPr="001E2579">
        <w:rPr>
          <w:rFonts w:ascii="Times New Roman" w:hAnsi="Times New Roman"/>
          <w:sz w:val="24"/>
          <w:szCs w:val="24"/>
        </w:rPr>
        <w:t xml:space="preserve"> nem nyomon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579">
        <w:rPr>
          <w:rFonts w:ascii="Times New Roman" w:hAnsi="Times New Roman"/>
          <w:sz w:val="24"/>
          <w:szCs w:val="24"/>
        </w:rPr>
        <w:t xml:space="preserve">követhető, lejárt </w:t>
      </w:r>
      <w:r>
        <w:rPr>
          <w:rFonts w:ascii="Times New Roman" w:hAnsi="Times New Roman"/>
          <w:sz w:val="24"/>
          <w:szCs w:val="24"/>
        </w:rPr>
        <w:t>minőség</w:t>
      </w:r>
      <w:r w:rsidRPr="001E2579">
        <w:rPr>
          <w:rFonts w:ascii="Times New Roman" w:hAnsi="Times New Roman"/>
          <w:sz w:val="24"/>
          <w:szCs w:val="24"/>
        </w:rPr>
        <w:t>megőrzési idejű élelmiszert vont</w:t>
      </w:r>
      <w:r>
        <w:rPr>
          <w:rFonts w:ascii="Times New Roman" w:hAnsi="Times New Roman"/>
          <w:sz w:val="24"/>
          <w:szCs w:val="24"/>
        </w:rPr>
        <w:t xml:space="preserve">ak ki </w:t>
      </w:r>
      <w:r w:rsidRPr="006B5306">
        <w:rPr>
          <w:rFonts w:ascii="Times New Roman" w:hAnsi="Times New Roman"/>
          <w:sz w:val="24"/>
          <w:szCs w:val="24"/>
        </w:rPr>
        <w:t xml:space="preserve">azonnali hatállyal </w:t>
      </w:r>
      <w:r w:rsidRPr="001E2579">
        <w:rPr>
          <w:rFonts w:ascii="Times New Roman" w:hAnsi="Times New Roman"/>
          <w:sz w:val="24"/>
          <w:szCs w:val="24"/>
        </w:rPr>
        <w:t>a forgalomból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306">
        <w:rPr>
          <w:rFonts w:ascii="Times New Roman" w:hAnsi="Times New Roman"/>
          <w:sz w:val="24"/>
          <w:szCs w:val="24"/>
        </w:rPr>
        <w:t>a Nébih</w:t>
      </w:r>
      <w:r>
        <w:rPr>
          <w:rFonts w:ascii="Times New Roman" w:hAnsi="Times New Roman"/>
          <w:sz w:val="24"/>
          <w:szCs w:val="24"/>
        </w:rPr>
        <w:t xml:space="preserve"> ellenőrei</w:t>
      </w:r>
      <w:r w:rsidRPr="001E2579">
        <w:rPr>
          <w:rFonts w:ascii="Times New Roman" w:hAnsi="Times New Roman"/>
          <w:sz w:val="24"/>
          <w:szCs w:val="24"/>
        </w:rPr>
        <w:t>, azok forgalomba hozatalát</w:t>
      </w:r>
      <w:r>
        <w:rPr>
          <w:rFonts w:ascii="Times New Roman" w:hAnsi="Times New Roman"/>
          <w:sz w:val="24"/>
          <w:szCs w:val="24"/>
        </w:rPr>
        <w:t xml:space="preserve">, felhasználását </w:t>
      </w:r>
      <w:r w:rsidRPr="001E2579">
        <w:rPr>
          <w:rFonts w:ascii="Times New Roman" w:hAnsi="Times New Roman"/>
          <w:sz w:val="24"/>
          <w:szCs w:val="24"/>
        </w:rPr>
        <w:t>megtiltott</w:t>
      </w:r>
      <w:r>
        <w:rPr>
          <w:rFonts w:ascii="Times New Roman" w:hAnsi="Times New Roman"/>
          <w:sz w:val="24"/>
          <w:szCs w:val="24"/>
        </w:rPr>
        <w:t>ák</w:t>
      </w:r>
      <w:r w:rsidRPr="001E2579">
        <w:rPr>
          <w:rFonts w:ascii="Times New Roman" w:hAnsi="Times New Roman"/>
          <w:sz w:val="24"/>
          <w:szCs w:val="24"/>
        </w:rPr>
        <w:t>,</w:t>
      </w:r>
      <w:r w:rsidRPr="001E2579">
        <w:rPr>
          <w:rFonts w:ascii="Times New Roman" w:hAnsi="Times New Roman"/>
          <w:b/>
          <w:sz w:val="24"/>
          <w:szCs w:val="24"/>
        </w:rPr>
        <w:t xml:space="preserve"> </w:t>
      </w:r>
      <w:r w:rsidRPr="001E2579">
        <w:rPr>
          <w:rFonts w:ascii="Times New Roman" w:hAnsi="Times New Roman"/>
          <w:sz w:val="24"/>
          <w:szCs w:val="24"/>
        </w:rPr>
        <w:t>valamint elrendelt</w:t>
      </w:r>
      <w:r>
        <w:rPr>
          <w:rFonts w:ascii="Times New Roman" w:hAnsi="Times New Roman"/>
          <w:sz w:val="24"/>
          <w:szCs w:val="24"/>
        </w:rPr>
        <w:t>ék</w:t>
      </w:r>
      <w:r w:rsidRPr="001E2579">
        <w:rPr>
          <w:rFonts w:ascii="Times New Roman" w:hAnsi="Times New Roman"/>
          <w:sz w:val="24"/>
          <w:szCs w:val="24"/>
        </w:rPr>
        <w:t xml:space="preserve"> az állati eredetű élelmiszerek megsemmisítését.</w:t>
      </w:r>
      <w:r w:rsidRPr="00D546AC">
        <w:rPr>
          <w:rFonts w:ascii="Times New Roman" w:hAnsi="Times New Roman"/>
          <w:sz w:val="24"/>
          <w:szCs w:val="24"/>
        </w:rPr>
        <w:t xml:space="preserve"> </w:t>
      </w:r>
      <w:r w:rsidRPr="001E2579">
        <w:rPr>
          <w:rFonts w:ascii="Times New Roman" w:hAnsi="Times New Roman"/>
          <w:sz w:val="24"/>
          <w:szCs w:val="24"/>
        </w:rPr>
        <w:t xml:space="preserve">Az élelmiszerbiztonsági kockázatot jelentő hiányosságok </w:t>
      </w:r>
      <w:r>
        <w:rPr>
          <w:rFonts w:ascii="Times New Roman" w:hAnsi="Times New Roman"/>
          <w:sz w:val="24"/>
          <w:szCs w:val="24"/>
        </w:rPr>
        <w:t>következtében az üzem tevékenységét azonnali hatállyal</w:t>
      </w:r>
      <w:r w:rsidRPr="001E2579">
        <w:rPr>
          <w:rFonts w:ascii="Times New Roman" w:hAnsi="Times New Roman"/>
          <w:sz w:val="24"/>
          <w:szCs w:val="24"/>
        </w:rPr>
        <w:t xml:space="preserve"> felfüggesztett</w:t>
      </w:r>
      <w:r>
        <w:rPr>
          <w:rFonts w:ascii="Times New Roman" w:hAnsi="Times New Roman"/>
          <w:sz w:val="24"/>
          <w:szCs w:val="24"/>
        </w:rPr>
        <w:t>ék a szakemberek.</w:t>
      </w:r>
    </w:p>
    <w:p w:rsidR="00B30119" w:rsidRPr="001E257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306">
        <w:rPr>
          <w:rFonts w:ascii="Times New Roman" w:hAnsi="Times New Roman"/>
          <w:sz w:val="24"/>
          <w:szCs w:val="24"/>
        </w:rPr>
        <w:t xml:space="preserve">sütőüzem </w:t>
      </w:r>
      <w:r>
        <w:rPr>
          <w:rFonts w:ascii="Times New Roman" w:hAnsi="Times New Roman"/>
          <w:sz w:val="24"/>
          <w:szCs w:val="24"/>
        </w:rPr>
        <w:t>kizárólag az élelmiszer</w:t>
      </w:r>
      <w:r w:rsidRPr="001E2579">
        <w:rPr>
          <w:rFonts w:ascii="Times New Roman" w:hAnsi="Times New Roman"/>
          <w:sz w:val="24"/>
          <w:szCs w:val="24"/>
        </w:rPr>
        <w:t>biztonsági hiányosságok maradéktalan kijavítás</w:t>
      </w:r>
      <w:r>
        <w:rPr>
          <w:rFonts w:ascii="Times New Roman" w:hAnsi="Times New Roman"/>
          <w:sz w:val="24"/>
          <w:szCs w:val="24"/>
        </w:rPr>
        <w:t>át követően folytathatja tevékenységét</w:t>
      </w:r>
      <w:r w:rsidR="0025116A">
        <w:rPr>
          <w:rFonts w:ascii="Times New Roman" w:hAnsi="Times New Roman"/>
          <w:sz w:val="24"/>
          <w:szCs w:val="24"/>
        </w:rPr>
        <w:t xml:space="preserve">, amelynek – ismételt helyszíni ellenőrzésen alapuló – </w:t>
      </w:r>
      <w:r>
        <w:rPr>
          <w:rFonts w:ascii="Times New Roman" w:hAnsi="Times New Roman"/>
          <w:sz w:val="24"/>
          <w:szCs w:val="24"/>
        </w:rPr>
        <w:t>engedélyezése folyamatban van.</w:t>
      </w:r>
    </w:p>
    <w:p w:rsidR="00B30119" w:rsidRPr="001E257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79">
        <w:rPr>
          <w:rFonts w:ascii="Times New Roman" w:hAnsi="Times New Roman"/>
          <w:sz w:val="24"/>
          <w:szCs w:val="24"/>
        </w:rPr>
        <w:t>Az eljárás és a bírság megállapítása folyamatban van</w:t>
      </w:r>
      <w:r>
        <w:rPr>
          <w:rFonts w:ascii="Times New Roman" w:hAnsi="Times New Roman"/>
          <w:sz w:val="24"/>
          <w:szCs w:val="24"/>
        </w:rPr>
        <w:t>, az</w:t>
      </w:r>
      <w:r w:rsidRPr="001E2579">
        <w:rPr>
          <w:rFonts w:ascii="Times New Roman" w:hAnsi="Times New Roman"/>
          <w:sz w:val="24"/>
          <w:szCs w:val="24"/>
        </w:rPr>
        <w:t xml:space="preserve"> érintett vállalkozás adatai megtalálhatóak a </w:t>
      </w:r>
      <w:hyperlink r:id="rId8" w:history="1">
        <w:r w:rsidRPr="00D37213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1E2579">
        <w:rPr>
          <w:rFonts w:ascii="Times New Roman" w:hAnsi="Times New Roman"/>
          <w:sz w:val="24"/>
          <w:szCs w:val="24"/>
        </w:rPr>
        <w:t>.</w:t>
      </w:r>
    </w:p>
    <w:p w:rsidR="0025116A" w:rsidRDefault="0025116A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16A" w:rsidRPr="001E2579" w:rsidRDefault="0025116A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Az ellenőrzés során készült videó és fényképek elérhetőek a Nébih honlapján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37213" w:rsidRPr="00671E00">
          <w:rPr>
            <w:rStyle w:val="Hiperhivatkozs"/>
            <w:rFonts w:ascii="Times New Roman" w:hAnsi="Times New Roman"/>
            <w:sz w:val="24"/>
            <w:szCs w:val="24"/>
          </w:rPr>
          <w:t>https://portal.nebih.gov.hu/-/elborzaszto-korulmenyek-egy-sutoipari-uzemben</w:t>
        </w:r>
      </w:hyperlink>
      <w:r w:rsidR="00D37213">
        <w:rPr>
          <w:rFonts w:ascii="Times New Roman" w:hAnsi="Times New Roman"/>
          <w:sz w:val="24"/>
          <w:szCs w:val="24"/>
        </w:rPr>
        <w:t xml:space="preserve"> </w:t>
      </w:r>
    </w:p>
    <w:p w:rsidR="00B30119" w:rsidRDefault="00B30119" w:rsidP="00B30119">
      <w:pPr>
        <w:spacing w:after="0"/>
        <w:rPr>
          <w:szCs w:val="24"/>
        </w:rPr>
      </w:pPr>
    </w:p>
    <w:p w:rsidR="002A1DD0" w:rsidRDefault="00911409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497BC9">
        <w:rPr>
          <w:rFonts w:ascii="Times New Roman" w:hAnsi="Times New Roman"/>
          <w:sz w:val="24"/>
          <w:szCs w:val="24"/>
        </w:rPr>
        <w:t>november 2</w:t>
      </w:r>
      <w:r w:rsidR="00B30119">
        <w:rPr>
          <w:rFonts w:ascii="Times New Roman" w:hAnsi="Times New Roman"/>
          <w:sz w:val="24"/>
          <w:szCs w:val="24"/>
        </w:rPr>
        <w:t>5</w:t>
      </w:r>
      <w:r w:rsidR="00522AC1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F641D9" w15:done="0"/>
  <w15:commentEx w15:paraId="4EB4E4F8" w15:paraIdParent="33F641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3E123E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638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6385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Roósz Barbara Emőke">
    <w15:presenceInfo w15:providerId="AD" w15:userId="S-1-5-21-2590430340-2371410248-3542801532-27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E3C"/>
    <w:rsid w:val="00D9575D"/>
    <w:rsid w:val="00D962DF"/>
    <w:rsid w:val="00D9636C"/>
    <w:rsid w:val="00DA02EC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elborzaszto-korulmenyek-egy-sutoipari-uzemben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6794-23F2-42BE-B746-EF9463E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2680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2020-11-25T06:15:00Z</dcterms:created>
  <dcterms:modified xsi:type="dcterms:W3CDTF">2020-11-25T06:40:00Z</dcterms:modified>
</cp:coreProperties>
</file>