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61566" w:rsidRDefault="00C61566" w:rsidP="00F97FDA">
      <w:pPr>
        <w:spacing w:after="0" w:line="300" w:lineRule="atLeast"/>
        <w:ind w:left="284" w:right="260"/>
        <w:jc w:val="center"/>
        <w:rPr>
          <w:b/>
          <w:bCs/>
          <w:sz w:val="28"/>
          <w:szCs w:val="28"/>
        </w:rPr>
      </w:pPr>
    </w:p>
    <w:p w:rsidR="006677D3" w:rsidRDefault="00920ABF" w:rsidP="00F97FDA">
      <w:pPr>
        <w:spacing w:after="0" w:line="300" w:lineRule="atLeast"/>
        <w:ind w:left="284" w:right="260"/>
        <w:jc w:val="center"/>
        <w:rPr>
          <w:b/>
          <w:bCs/>
          <w:sz w:val="28"/>
          <w:szCs w:val="28"/>
        </w:rPr>
      </w:pPr>
      <w:r w:rsidRPr="00920ABF">
        <w:rPr>
          <w:b/>
          <w:bCs/>
          <w:sz w:val="28"/>
          <w:szCs w:val="28"/>
        </w:rPr>
        <w:t>Újabb étrend-kiegészítőket kellett kivonni a forgalomból</w:t>
      </w: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</w:p>
    <w:p w:rsidR="006677D3" w:rsidRDefault="00920ABF" w:rsidP="00F97FDA">
      <w:pPr>
        <w:spacing w:after="0" w:line="300" w:lineRule="atLeast"/>
        <w:ind w:left="284" w:right="260"/>
        <w:rPr>
          <w:b/>
          <w:bCs/>
          <w:sz w:val="24"/>
          <w:szCs w:val="24"/>
        </w:rPr>
      </w:pPr>
      <w:r w:rsidRPr="00920ABF">
        <w:rPr>
          <w:b/>
          <w:bCs/>
          <w:sz w:val="24"/>
          <w:szCs w:val="24"/>
        </w:rPr>
        <w:t>Ismét nem engedélyezett összetevőket, gyógyszerhatóanyagokat tartalmazó étrend-kiegészítők miatt kellett eljárnia a Nemzeti Élelmiszerlánc-biztonsági Hivatal (Nébih) szakembereinek. A termékek forgalomból történő kivonását minőség-megőrzési időre és gyártási tételazonosítóra tekintet nélkül rendelte el a hatóság.</w:t>
      </w: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</w:p>
    <w:p w:rsidR="00920ABF" w:rsidRPr="00920ABF" w:rsidRDefault="00920ABF" w:rsidP="00920ABF">
      <w:pPr>
        <w:spacing w:after="0" w:line="300" w:lineRule="atLeast"/>
        <w:ind w:left="284" w:right="260"/>
        <w:rPr>
          <w:sz w:val="24"/>
          <w:szCs w:val="24"/>
        </w:rPr>
      </w:pPr>
      <w:r w:rsidRPr="00920ABF">
        <w:rPr>
          <w:sz w:val="24"/>
          <w:szCs w:val="24"/>
        </w:rPr>
        <w:t>Április végén 5 különböző, férfiaknak, potencianövelés elősegítésére szánt étrend-kiegészítő készítményből vettek mintát a Nébih szakemberei. A termékekben nem engedélyezett összetevőket, gyógyszerhatóanyagokat (</w:t>
      </w:r>
      <w:proofErr w:type="spellStart"/>
      <w:r w:rsidRPr="00920ABF">
        <w:rPr>
          <w:i/>
          <w:sz w:val="24"/>
          <w:szCs w:val="24"/>
        </w:rPr>
        <w:t>Szildenafil</w:t>
      </w:r>
      <w:proofErr w:type="spellEnd"/>
      <w:r w:rsidRPr="00920ABF">
        <w:rPr>
          <w:i/>
          <w:sz w:val="24"/>
          <w:szCs w:val="24"/>
        </w:rPr>
        <w:t xml:space="preserve">, </w:t>
      </w:r>
      <w:proofErr w:type="spellStart"/>
      <w:r w:rsidRPr="00920ABF">
        <w:rPr>
          <w:i/>
          <w:sz w:val="24"/>
          <w:szCs w:val="24"/>
        </w:rPr>
        <w:t>Tadalafil</w:t>
      </w:r>
      <w:proofErr w:type="spellEnd"/>
      <w:r w:rsidRPr="00920ABF">
        <w:rPr>
          <w:sz w:val="24"/>
          <w:szCs w:val="24"/>
        </w:rPr>
        <w:t xml:space="preserve">) mutatott ki a vizsgálat. </w:t>
      </w:r>
    </w:p>
    <w:p w:rsidR="00920ABF" w:rsidRPr="00920ABF" w:rsidRDefault="00920ABF" w:rsidP="00920ABF">
      <w:pPr>
        <w:spacing w:after="0" w:line="300" w:lineRule="atLeast"/>
        <w:ind w:left="284" w:right="260"/>
        <w:rPr>
          <w:sz w:val="24"/>
          <w:szCs w:val="24"/>
        </w:rPr>
      </w:pPr>
      <w:r w:rsidRPr="00920ABF">
        <w:rPr>
          <w:sz w:val="24"/>
          <w:szCs w:val="24"/>
        </w:rPr>
        <w:t xml:space="preserve">Mivel az étrend-kiegészítő készítményeknél nem megengedett a gyógyszerhatóanyag jelenléte, ezért a hatóság elrendelte a termékek forgalomból történő kivonását, valamint a vásárlókhoz már eljutott étrend-kiegészítők azonnali visszahívását. </w:t>
      </w:r>
    </w:p>
    <w:p w:rsidR="00920ABF" w:rsidRPr="00920ABF" w:rsidRDefault="00920ABF" w:rsidP="00920ABF">
      <w:pPr>
        <w:spacing w:after="0" w:line="300" w:lineRule="atLeast"/>
        <w:ind w:left="284" w:right="260"/>
        <w:rPr>
          <w:sz w:val="24"/>
          <w:szCs w:val="24"/>
        </w:rPr>
      </w:pPr>
      <w:bookmarkStart w:id="0" w:name="_GoBack"/>
      <w:bookmarkEnd w:id="0"/>
      <w:r w:rsidRPr="00920ABF">
        <w:rPr>
          <w:sz w:val="24"/>
          <w:szCs w:val="24"/>
        </w:rPr>
        <w:t xml:space="preserve">A </w:t>
      </w:r>
      <w:proofErr w:type="spellStart"/>
      <w:r w:rsidRPr="00920ABF">
        <w:rPr>
          <w:i/>
          <w:sz w:val="24"/>
          <w:szCs w:val="24"/>
        </w:rPr>
        <w:t>Szildenafil-t</w:t>
      </w:r>
      <w:proofErr w:type="spellEnd"/>
      <w:r w:rsidRPr="00920ABF">
        <w:rPr>
          <w:i/>
          <w:sz w:val="24"/>
          <w:szCs w:val="24"/>
        </w:rPr>
        <w:t xml:space="preserve"> </w:t>
      </w:r>
      <w:r w:rsidRPr="00920ABF">
        <w:rPr>
          <w:sz w:val="24"/>
          <w:szCs w:val="24"/>
        </w:rPr>
        <w:t>és a</w:t>
      </w:r>
      <w:r w:rsidRPr="00920ABF">
        <w:rPr>
          <w:i/>
          <w:sz w:val="24"/>
          <w:szCs w:val="24"/>
        </w:rPr>
        <w:t xml:space="preserve"> </w:t>
      </w:r>
      <w:proofErr w:type="spellStart"/>
      <w:r w:rsidRPr="00920ABF">
        <w:rPr>
          <w:i/>
          <w:sz w:val="24"/>
          <w:szCs w:val="24"/>
        </w:rPr>
        <w:t>Tadalafil-t</w:t>
      </w:r>
      <w:proofErr w:type="spellEnd"/>
      <w:r w:rsidRPr="00920ABF">
        <w:rPr>
          <w:i/>
          <w:sz w:val="24"/>
          <w:szCs w:val="24"/>
        </w:rPr>
        <w:t xml:space="preserve"> </w:t>
      </w:r>
      <w:r w:rsidRPr="00920ABF">
        <w:rPr>
          <w:sz w:val="24"/>
          <w:szCs w:val="24"/>
        </w:rPr>
        <w:t>tartalmazó készítmények kiadása Magyarországon ráadásul orvosi rendelvényhez kötött. Orvosi felügyelet nélküli alkalmazásuk egészségügyi kockázattal jár.</w:t>
      </w:r>
    </w:p>
    <w:p w:rsidR="00901885" w:rsidRDefault="00920ABF" w:rsidP="00920ABF">
      <w:pPr>
        <w:spacing w:after="0" w:line="300" w:lineRule="atLeast"/>
        <w:ind w:left="284" w:right="260"/>
        <w:rPr>
          <w:sz w:val="24"/>
          <w:szCs w:val="24"/>
        </w:rPr>
      </w:pPr>
      <w:r w:rsidRPr="00920ABF">
        <w:rPr>
          <w:sz w:val="24"/>
          <w:szCs w:val="24"/>
        </w:rPr>
        <w:t xml:space="preserve">Az érintett forgalmazókkal szembeni vizsgálat még folyamatban van. </w:t>
      </w:r>
    </w:p>
    <w:p w:rsidR="00920ABF" w:rsidRPr="00920ABF" w:rsidRDefault="00901885" w:rsidP="00920ABF">
      <w:pPr>
        <w:spacing w:after="0" w:line="300" w:lineRule="atLeast"/>
        <w:ind w:left="284" w:right="260"/>
        <w:rPr>
          <w:sz w:val="24"/>
          <w:szCs w:val="24"/>
        </w:rPr>
      </w:pPr>
      <w:r w:rsidRPr="00872300">
        <w:rPr>
          <w:sz w:val="24"/>
          <w:szCs w:val="24"/>
        </w:rPr>
        <w:t xml:space="preserve">A hatóság által zárolt, valamint a cégek által </w:t>
      </w:r>
      <w:r w:rsidR="00EF3EFA" w:rsidRPr="00872300">
        <w:rPr>
          <w:sz w:val="24"/>
          <w:szCs w:val="24"/>
        </w:rPr>
        <w:t xml:space="preserve">eddig </w:t>
      </w:r>
      <w:r w:rsidRPr="00872300">
        <w:rPr>
          <w:sz w:val="24"/>
          <w:szCs w:val="24"/>
        </w:rPr>
        <w:t>visszagyűjtött termékek mennyisége meghaladja az 1100</w:t>
      </w:r>
      <w:r w:rsidR="00D22CC3" w:rsidRPr="00872300">
        <w:rPr>
          <w:sz w:val="24"/>
          <w:szCs w:val="24"/>
        </w:rPr>
        <w:t xml:space="preserve"> db-ot</w:t>
      </w:r>
      <w:r w:rsidRPr="00872300">
        <w:rPr>
          <w:sz w:val="24"/>
          <w:szCs w:val="24"/>
        </w:rPr>
        <w:t>, összértékük pedig több mint 6 millió forint.</w:t>
      </w:r>
    </w:p>
    <w:p w:rsidR="00920ABF" w:rsidRPr="00920ABF" w:rsidRDefault="00920ABF" w:rsidP="00920ABF">
      <w:pPr>
        <w:spacing w:after="0" w:line="300" w:lineRule="atLeast"/>
        <w:ind w:left="284" w:right="260"/>
        <w:rPr>
          <w:sz w:val="24"/>
          <w:szCs w:val="24"/>
        </w:rPr>
      </w:pPr>
      <w:r w:rsidRPr="00920ABF">
        <w:rPr>
          <w:sz w:val="24"/>
          <w:szCs w:val="24"/>
        </w:rPr>
        <w:t xml:space="preserve">A Nébih felhívja a forgalmazók figyelmét, hogy az alábbi, kifogásolt készítmények forgalmazása tilos: </w:t>
      </w:r>
    </w:p>
    <w:p w:rsidR="000039AF" w:rsidRDefault="000039AF" w:rsidP="000039AF">
      <w:pPr>
        <w:spacing w:after="0" w:line="300" w:lineRule="atLeast"/>
        <w:ind w:left="284" w:right="260"/>
        <w:rPr>
          <w:sz w:val="24"/>
          <w:szCs w:val="24"/>
        </w:rPr>
      </w:pPr>
    </w:p>
    <w:tbl>
      <w:tblPr>
        <w:tblStyle w:val="Rcsostblzat"/>
        <w:tblW w:w="9912" w:type="dxa"/>
        <w:jc w:val="center"/>
        <w:tblInd w:w="-305" w:type="dxa"/>
        <w:tblLayout w:type="fixed"/>
        <w:tblLook w:val="04A0"/>
      </w:tblPr>
      <w:tblGrid>
        <w:gridCol w:w="3676"/>
        <w:gridCol w:w="3218"/>
        <w:gridCol w:w="3018"/>
      </w:tblGrid>
      <w:tr w:rsidR="00920ABF" w:rsidRPr="00920ABF" w:rsidTr="00901885">
        <w:trPr>
          <w:trHeight w:val="20"/>
          <w:jc w:val="center"/>
        </w:trPr>
        <w:tc>
          <w:tcPr>
            <w:tcW w:w="3676" w:type="dxa"/>
            <w:vAlign w:val="center"/>
          </w:tcPr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r w:rsidRPr="00901885">
              <w:rPr>
                <w:b/>
                <w:bCs/>
                <w:szCs w:val="24"/>
              </w:rPr>
              <w:t>Termék megnevezése</w:t>
            </w:r>
          </w:p>
        </w:tc>
        <w:tc>
          <w:tcPr>
            <w:tcW w:w="3218" w:type="dxa"/>
            <w:noWrap/>
            <w:vAlign w:val="center"/>
          </w:tcPr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r w:rsidRPr="00901885">
              <w:rPr>
                <w:b/>
                <w:bCs/>
                <w:szCs w:val="24"/>
              </w:rPr>
              <w:t>Forgalmazó</w:t>
            </w:r>
          </w:p>
        </w:tc>
        <w:tc>
          <w:tcPr>
            <w:tcW w:w="3018" w:type="dxa"/>
            <w:vAlign w:val="center"/>
          </w:tcPr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b/>
                <w:bCs/>
                <w:szCs w:val="24"/>
              </w:rPr>
            </w:pPr>
            <w:r w:rsidRPr="00901885">
              <w:rPr>
                <w:b/>
                <w:bCs/>
                <w:szCs w:val="24"/>
              </w:rPr>
              <w:t>Minőség-megőrzési idő,</w:t>
            </w:r>
          </w:p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r w:rsidRPr="00901885">
              <w:rPr>
                <w:b/>
                <w:bCs/>
                <w:szCs w:val="24"/>
              </w:rPr>
              <w:t>Gyártási tételazonosító</w:t>
            </w:r>
          </w:p>
        </w:tc>
      </w:tr>
      <w:tr w:rsidR="00920ABF" w:rsidRPr="00920ABF" w:rsidTr="00901885">
        <w:trPr>
          <w:trHeight w:val="20"/>
          <w:jc w:val="center"/>
        </w:trPr>
        <w:tc>
          <w:tcPr>
            <w:tcW w:w="3676" w:type="dxa"/>
            <w:vAlign w:val="center"/>
          </w:tcPr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proofErr w:type="spellStart"/>
            <w:r w:rsidRPr="00901885">
              <w:rPr>
                <w:szCs w:val="24"/>
              </w:rPr>
              <w:t>Horse</w:t>
            </w:r>
            <w:proofErr w:type="spellEnd"/>
            <w:r w:rsidRPr="00901885">
              <w:rPr>
                <w:szCs w:val="24"/>
              </w:rPr>
              <w:t xml:space="preserve"> </w:t>
            </w:r>
            <w:proofErr w:type="spellStart"/>
            <w:r w:rsidRPr="00901885">
              <w:rPr>
                <w:szCs w:val="24"/>
              </w:rPr>
              <w:t>Power</w:t>
            </w:r>
            <w:proofErr w:type="spellEnd"/>
            <w:r w:rsidRPr="00901885">
              <w:rPr>
                <w:szCs w:val="24"/>
              </w:rPr>
              <w:t xml:space="preserve"> gyógynövényeket tartalmazó étrend-kiegészítő kapszula férfiak részére </w:t>
            </w:r>
          </w:p>
        </w:tc>
        <w:tc>
          <w:tcPr>
            <w:tcW w:w="3218" w:type="dxa"/>
            <w:noWrap/>
            <w:vAlign w:val="center"/>
          </w:tcPr>
          <w:p w:rsidR="00920ABF" w:rsidRPr="00901885" w:rsidRDefault="00920ABF" w:rsidP="00901885">
            <w:pPr>
              <w:spacing w:after="0" w:line="300" w:lineRule="atLeast"/>
              <w:ind w:left="284" w:right="260"/>
              <w:rPr>
                <w:szCs w:val="24"/>
              </w:rPr>
            </w:pPr>
            <w:r w:rsidRPr="00901885">
              <w:rPr>
                <w:szCs w:val="24"/>
              </w:rPr>
              <w:t xml:space="preserve">K&amp;K General </w:t>
            </w:r>
            <w:proofErr w:type="spellStart"/>
            <w:r w:rsidRPr="00901885">
              <w:rPr>
                <w:szCs w:val="24"/>
              </w:rPr>
              <w:t>s.r.o</w:t>
            </w:r>
            <w:proofErr w:type="spellEnd"/>
            <w:r w:rsidRPr="00901885">
              <w:rPr>
                <w:szCs w:val="24"/>
              </w:rPr>
              <w:t xml:space="preserve">. 21 </w:t>
            </w:r>
            <w:proofErr w:type="spellStart"/>
            <w:r w:rsidRPr="00901885">
              <w:rPr>
                <w:szCs w:val="24"/>
              </w:rPr>
              <w:t>Imricha</w:t>
            </w:r>
            <w:proofErr w:type="spellEnd"/>
            <w:r w:rsidRPr="00901885">
              <w:rPr>
                <w:szCs w:val="24"/>
              </w:rPr>
              <w:t xml:space="preserve">, </w:t>
            </w:r>
            <w:proofErr w:type="spellStart"/>
            <w:r w:rsidRPr="00901885">
              <w:rPr>
                <w:szCs w:val="24"/>
              </w:rPr>
              <w:t>Stúrovo</w:t>
            </w:r>
            <w:proofErr w:type="spellEnd"/>
            <w:r w:rsidRPr="00901885">
              <w:rPr>
                <w:szCs w:val="24"/>
              </w:rPr>
              <w:t>, Szlovákia</w:t>
            </w:r>
          </w:p>
        </w:tc>
        <w:tc>
          <w:tcPr>
            <w:tcW w:w="3018" w:type="dxa"/>
            <w:vAlign w:val="center"/>
          </w:tcPr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r w:rsidRPr="00901885">
              <w:rPr>
                <w:szCs w:val="24"/>
              </w:rPr>
              <w:t>15.06.2023</w:t>
            </w:r>
          </w:p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</w:p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r w:rsidRPr="00901885">
              <w:rPr>
                <w:szCs w:val="24"/>
              </w:rPr>
              <w:t>LOT#</w:t>
            </w:r>
            <w:proofErr w:type="gramStart"/>
            <w:r w:rsidRPr="00901885">
              <w:rPr>
                <w:szCs w:val="24"/>
              </w:rPr>
              <w:t>:HOER190152</w:t>
            </w:r>
            <w:proofErr w:type="gramEnd"/>
          </w:p>
        </w:tc>
      </w:tr>
      <w:tr w:rsidR="00920ABF" w:rsidRPr="00920ABF" w:rsidTr="00901885">
        <w:trPr>
          <w:trHeight w:val="20"/>
          <w:jc w:val="center"/>
        </w:trPr>
        <w:tc>
          <w:tcPr>
            <w:tcW w:w="3676" w:type="dxa"/>
            <w:vAlign w:val="center"/>
          </w:tcPr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r w:rsidRPr="00901885">
              <w:rPr>
                <w:szCs w:val="24"/>
              </w:rPr>
              <w:t xml:space="preserve">XXL </w:t>
            </w:r>
            <w:proofErr w:type="spellStart"/>
            <w:r w:rsidRPr="00901885">
              <w:rPr>
                <w:szCs w:val="24"/>
              </w:rPr>
              <w:t>Powering</w:t>
            </w:r>
            <w:proofErr w:type="spellEnd"/>
            <w:r w:rsidRPr="00901885">
              <w:rPr>
                <w:szCs w:val="24"/>
              </w:rPr>
              <w:t xml:space="preserve"> </w:t>
            </w:r>
            <w:proofErr w:type="spellStart"/>
            <w:r w:rsidRPr="00901885">
              <w:rPr>
                <w:szCs w:val="24"/>
              </w:rPr>
              <w:t>Emperor</w:t>
            </w:r>
            <w:proofErr w:type="spellEnd"/>
            <w:r w:rsidRPr="00901885">
              <w:rPr>
                <w:szCs w:val="24"/>
              </w:rPr>
              <w:t>, növényi összetevőket tartalmazó étrend-kiegészítő kapszula férfiak részére</w:t>
            </w:r>
          </w:p>
        </w:tc>
        <w:tc>
          <w:tcPr>
            <w:tcW w:w="3218" w:type="dxa"/>
            <w:noWrap/>
            <w:vAlign w:val="center"/>
          </w:tcPr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proofErr w:type="spellStart"/>
            <w:r w:rsidRPr="00901885">
              <w:rPr>
                <w:szCs w:val="24"/>
              </w:rPr>
              <w:t>Grow</w:t>
            </w:r>
            <w:proofErr w:type="spellEnd"/>
            <w:r w:rsidRPr="00901885">
              <w:rPr>
                <w:szCs w:val="24"/>
              </w:rPr>
              <w:t xml:space="preserve"> </w:t>
            </w:r>
            <w:proofErr w:type="spellStart"/>
            <w:r w:rsidRPr="00901885">
              <w:rPr>
                <w:szCs w:val="24"/>
              </w:rPr>
              <w:t>Up</w:t>
            </w:r>
            <w:proofErr w:type="spellEnd"/>
            <w:r w:rsidRPr="00901885">
              <w:rPr>
                <w:szCs w:val="24"/>
              </w:rPr>
              <w:t xml:space="preserve"> (UK) LTD. </w:t>
            </w:r>
            <w:proofErr w:type="spellStart"/>
            <w:r w:rsidRPr="00901885">
              <w:rPr>
                <w:szCs w:val="24"/>
              </w:rPr>
              <w:t>Merseyside</w:t>
            </w:r>
            <w:proofErr w:type="spellEnd"/>
            <w:r w:rsidRPr="00901885">
              <w:rPr>
                <w:szCs w:val="24"/>
              </w:rPr>
              <w:t xml:space="preserve"> 77-81 </w:t>
            </w:r>
            <w:proofErr w:type="spellStart"/>
            <w:r w:rsidRPr="00901885">
              <w:rPr>
                <w:szCs w:val="24"/>
              </w:rPr>
              <w:t>Seaview</w:t>
            </w:r>
            <w:proofErr w:type="spellEnd"/>
            <w:r w:rsidRPr="00901885">
              <w:rPr>
                <w:szCs w:val="24"/>
              </w:rPr>
              <w:t xml:space="preserve"> </w:t>
            </w:r>
            <w:proofErr w:type="spellStart"/>
            <w:r w:rsidRPr="00901885">
              <w:rPr>
                <w:szCs w:val="24"/>
              </w:rPr>
              <w:t>Road</w:t>
            </w:r>
            <w:proofErr w:type="spellEnd"/>
            <w:r w:rsidRPr="00901885">
              <w:rPr>
                <w:szCs w:val="24"/>
              </w:rPr>
              <w:t>, Anglia (Származási hely: Kína)</w:t>
            </w:r>
          </w:p>
        </w:tc>
        <w:tc>
          <w:tcPr>
            <w:tcW w:w="3018" w:type="dxa"/>
            <w:vAlign w:val="center"/>
          </w:tcPr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r w:rsidRPr="00901885">
              <w:rPr>
                <w:szCs w:val="24"/>
              </w:rPr>
              <w:t>22/11/2020</w:t>
            </w:r>
          </w:p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</w:p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r w:rsidRPr="00901885">
              <w:rPr>
                <w:szCs w:val="24"/>
              </w:rPr>
              <w:t>LOT: 181123</w:t>
            </w:r>
          </w:p>
        </w:tc>
      </w:tr>
      <w:tr w:rsidR="00920ABF" w:rsidRPr="00920ABF" w:rsidTr="00901885">
        <w:trPr>
          <w:trHeight w:val="20"/>
          <w:jc w:val="center"/>
        </w:trPr>
        <w:tc>
          <w:tcPr>
            <w:tcW w:w="3676" w:type="dxa"/>
            <w:vAlign w:val="center"/>
          </w:tcPr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r w:rsidRPr="00901885">
              <w:rPr>
                <w:szCs w:val="24"/>
              </w:rPr>
              <w:t xml:space="preserve">69 </w:t>
            </w:r>
            <w:proofErr w:type="spellStart"/>
            <w:r w:rsidRPr="00901885">
              <w:rPr>
                <w:szCs w:val="24"/>
              </w:rPr>
              <w:t>For</w:t>
            </w:r>
            <w:proofErr w:type="spellEnd"/>
            <w:r w:rsidRPr="00901885">
              <w:rPr>
                <w:szCs w:val="24"/>
              </w:rPr>
              <w:t xml:space="preserve"> Man, növényi kivonatokat tartalmazó étrend-kiegészítő kapszula férfiak részére</w:t>
            </w:r>
          </w:p>
        </w:tc>
        <w:tc>
          <w:tcPr>
            <w:tcW w:w="3218" w:type="dxa"/>
            <w:noWrap/>
            <w:vAlign w:val="center"/>
          </w:tcPr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proofErr w:type="spellStart"/>
            <w:r w:rsidRPr="00901885">
              <w:rPr>
                <w:szCs w:val="24"/>
              </w:rPr>
              <w:t>Metropol</w:t>
            </w:r>
            <w:proofErr w:type="spellEnd"/>
            <w:r w:rsidRPr="00901885">
              <w:rPr>
                <w:szCs w:val="24"/>
              </w:rPr>
              <w:t xml:space="preserve"> Capital LTD. 52. WILLINGSWORTH ROAD, WEDNESBURY, ENGLAND (Származási hely: Kína)</w:t>
            </w:r>
          </w:p>
        </w:tc>
        <w:tc>
          <w:tcPr>
            <w:tcW w:w="3018" w:type="dxa"/>
            <w:vAlign w:val="center"/>
          </w:tcPr>
          <w:p w:rsidR="00920ABF" w:rsidRPr="00901885" w:rsidRDefault="00B62959" w:rsidP="00B62959">
            <w:pPr>
              <w:spacing w:after="0" w:line="300" w:lineRule="atLeast"/>
              <w:ind w:left="284" w:right="260"/>
              <w:rPr>
                <w:szCs w:val="24"/>
              </w:rPr>
            </w:pPr>
            <w:r w:rsidRPr="00901885">
              <w:rPr>
                <w:szCs w:val="24"/>
              </w:rPr>
              <w:t>16.01.2021.</w:t>
            </w:r>
          </w:p>
        </w:tc>
      </w:tr>
      <w:tr w:rsidR="00920ABF" w:rsidRPr="00920ABF" w:rsidTr="00901885">
        <w:trPr>
          <w:trHeight w:val="20"/>
          <w:jc w:val="center"/>
        </w:trPr>
        <w:tc>
          <w:tcPr>
            <w:tcW w:w="3676" w:type="dxa"/>
            <w:vAlign w:val="center"/>
          </w:tcPr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r w:rsidRPr="00901885">
              <w:rPr>
                <w:szCs w:val="24"/>
              </w:rPr>
              <w:t>Gin Fizz, növényi kivonatokat tartalmazó étrend-kiegészítő kapszula</w:t>
            </w:r>
          </w:p>
        </w:tc>
        <w:tc>
          <w:tcPr>
            <w:tcW w:w="3218" w:type="dxa"/>
            <w:noWrap/>
            <w:vAlign w:val="center"/>
          </w:tcPr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proofErr w:type="spellStart"/>
            <w:r w:rsidRPr="00901885">
              <w:rPr>
                <w:szCs w:val="24"/>
              </w:rPr>
              <w:t>Bio</w:t>
            </w:r>
            <w:proofErr w:type="spellEnd"/>
            <w:r w:rsidRPr="00901885">
              <w:rPr>
                <w:szCs w:val="24"/>
              </w:rPr>
              <w:t xml:space="preserve"> </w:t>
            </w:r>
            <w:proofErr w:type="spellStart"/>
            <w:r w:rsidRPr="00901885">
              <w:rPr>
                <w:szCs w:val="24"/>
              </w:rPr>
              <w:t>Natural</w:t>
            </w:r>
            <w:proofErr w:type="spellEnd"/>
            <w:r w:rsidRPr="00901885">
              <w:rPr>
                <w:szCs w:val="24"/>
              </w:rPr>
              <w:t xml:space="preserve"> Kft., 1034 Budapest, Zápor u. 2/c.</w:t>
            </w:r>
          </w:p>
        </w:tc>
        <w:tc>
          <w:tcPr>
            <w:tcW w:w="3018" w:type="dxa"/>
            <w:vAlign w:val="center"/>
          </w:tcPr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r w:rsidRPr="00901885">
              <w:rPr>
                <w:szCs w:val="24"/>
              </w:rPr>
              <w:t>23.10.2020</w:t>
            </w:r>
          </w:p>
        </w:tc>
      </w:tr>
      <w:tr w:rsidR="00920ABF" w:rsidRPr="00920ABF" w:rsidTr="00901885">
        <w:trPr>
          <w:trHeight w:val="20"/>
          <w:jc w:val="center"/>
        </w:trPr>
        <w:tc>
          <w:tcPr>
            <w:tcW w:w="3676" w:type="dxa"/>
            <w:vAlign w:val="center"/>
          </w:tcPr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proofErr w:type="spellStart"/>
            <w:r w:rsidRPr="00901885">
              <w:rPr>
                <w:szCs w:val="24"/>
              </w:rPr>
              <w:t>Pertinax</w:t>
            </w:r>
            <w:proofErr w:type="spellEnd"/>
            <w:r w:rsidRPr="00901885">
              <w:rPr>
                <w:szCs w:val="24"/>
              </w:rPr>
              <w:t xml:space="preserve"> 3 </w:t>
            </w:r>
            <w:proofErr w:type="spellStart"/>
            <w:r w:rsidRPr="00901885">
              <w:rPr>
                <w:szCs w:val="24"/>
              </w:rPr>
              <w:t>in</w:t>
            </w:r>
            <w:proofErr w:type="spellEnd"/>
            <w:r w:rsidRPr="00901885">
              <w:rPr>
                <w:szCs w:val="24"/>
              </w:rPr>
              <w:t xml:space="preserve"> 1 étrend-kiegészítő kapszula férfiak részére</w:t>
            </w:r>
          </w:p>
        </w:tc>
        <w:tc>
          <w:tcPr>
            <w:tcW w:w="3218" w:type="dxa"/>
            <w:noWrap/>
            <w:vAlign w:val="center"/>
          </w:tcPr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r w:rsidRPr="00901885">
              <w:rPr>
                <w:szCs w:val="24"/>
              </w:rPr>
              <w:t xml:space="preserve">K&amp;K General </w:t>
            </w:r>
            <w:proofErr w:type="spellStart"/>
            <w:r w:rsidRPr="00901885">
              <w:rPr>
                <w:szCs w:val="24"/>
              </w:rPr>
              <w:t>s.r.o</w:t>
            </w:r>
            <w:proofErr w:type="spellEnd"/>
            <w:r w:rsidRPr="00901885">
              <w:rPr>
                <w:szCs w:val="24"/>
              </w:rPr>
              <w:t xml:space="preserve">. 21 </w:t>
            </w:r>
            <w:proofErr w:type="spellStart"/>
            <w:r w:rsidRPr="00901885">
              <w:rPr>
                <w:szCs w:val="24"/>
              </w:rPr>
              <w:t>Imricha</w:t>
            </w:r>
            <w:proofErr w:type="spellEnd"/>
            <w:r w:rsidRPr="00901885">
              <w:rPr>
                <w:szCs w:val="24"/>
              </w:rPr>
              <w:t xml:space="preserve">, </w:t>
            </w:r>
            <w:proofErr w:type="spellStart"/>
            <w:r w:rsidRPr="00901885">
              <w:rPr>
                <w:szCs w:val="24"/>
              </w:rPr>
              <w:t>Stúrovo</w:t>
            </w:r>
            <w:proofErr w:type="spellEnd"/>
            <w:r w:rsidRPr="00901885">
              <w:rPr>
                <w:szCs w:val="24"/>
              </w:rPr>
              <w:t>, Szlovákia</w:t>
            </w:r>
          </w:p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r w:rsidRPr="00901885">
              <w:rPr>
                <w:szCs w:val="24"/>
              </w:rPr>
              <w:t>(Származási hely: Kína)</w:t>
            </w:r>
          </w:p>
        </w:tc>
        <w:tc>
          <w:tcPr>
            <w:tcW w:w="3018" w:type="dxa"/>
            <w:vAlign w:val="center"/>
          </w:tcPr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r w:rsidRPr="00901885">
              <w:rPr>
                <w:szCs w:val="24"/>
              </w:rPr>
              <w:t>30.03.2021.</w:t>
            </w:r>
          </w:p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</w:p>
          <w:p w:rsidR="00920ABF" w:rsidRPr="00901885" w:rsidRDefault="00920ABF" w:rsidP="00920ABF">
            <w:pPr>
              <w:spacing w:after="0" w:line="300" w:lineRule="atLeast"/>
              <w:ind w:left="284" w:right="260"/>
              <w:rPr>
                <w:szCs w:val="24"/>
              </w:rPr>
            </w:pPr>
            <w:proofErr w:type="spellStart"/>
            <w:r w:rsidRPr="00901885">
              <w:rPr>
                <w:szCs w:val="24"/>
              </w:rPr>
              <w:t>Lot</w:t>
            </w:r>
            <w:proofErr w:type="spellEnd"/>
            <w:r w:rsidRPr="00901885">
              <w:rPr>
                <w:szCs w:val="24"/>
              </w:rPr>
              <w:t xml:space="preserve"> #: PEAX180925</w:t>
            </w:r>
          </w:p>
        </w:tc>
      </w:tr>
    </w:tbl>
    <w:p w:rsidR="00901885" w:rsidRDefault="00901885" w:rsidP="00B62959">
      <w:pPr>
        <w:spacing w:after="0" w:line="300" w:lineRule="atLeast"/>
        <w:ind w:left="284" w:right="260"/>
        <w:rPr>
          <w:sz w:val="24"/>
          <w:szCs w:val="24"/>
        </w:rPr>
      </w:pPr>
    </w:p>
    <w:p w:rsidR="00901885" w:rsidRDefault="00901885">
      <w:pPr>
        <w:widowControl/>
        <w:adjustRightInd/>
        <w:spacing w:after="0" w:line="24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2959" w:rsidRPr="00B62959" w:rsidRDefault="00B62959" w:rsidP="00B62959">
      <w:pPr>
        <w:spacing w:after="0" w:line="300" w:lineRule="atLeast"/>
        <w:ind w:left="284" w:right="260"/>
        <w:rPr>
          <w:sz w:val="24"/>
          <w:szCs w:val="24"/>
        </w:rPr>
      </w:pPr>
      <w:r w:rsidRPr="00B62959">
        <w:rPr>
          <w:sz w:val="24"/>
          <w:szCs w:val="24"/>
        </w:rPr>
        <w:lastRenderedPageBreak/>
        <w:t xml:space="preserve">A hivatal kéri a vásárlókat, amennyiben a fenti készítmények forgalmazását észlelik, a fogyasztók egészségének védelme és a gyors hatósági intézkedések érdekében jelezzék azt a Nébih </w:t>
      </w:r>
      <w:proofErr w:type="spellStart"/>
      <w:r w:rsidRPr="00B62959">
        <w:rPr>
          <w:sz w:val="24"/>
          <w:szCs w:val="24"/>
        </w:rPr>
        <w:t>ZöldSzámán</w:t>
      </w:r>
      <w:proofErr w:type="spellEnd"/>
      <w:r w:rsidRPr="00B62959">
        <w:rPr>
          <w:sz w:val="24"/>
          <w:szCs w:val="24"/>
        </w:rPr>
        <w:t xml:space="preserve"> vagy e-mail címén (06-80/263-244, </w:t>
      </w:r>
      <w:hyperlink r:id="rId10" w:history="1">
        <w:r w:rsidRPr="00B62959">
          <w:rPr>
            <w:rStyle w:val="Hiperhivatkozs"/>
            <w:sz w:val="24"/>
            <w:szCs w:val="24"/>
          </w:rPr>
          <w:t>ugyfelszolgalat@nebih.gov.hu</w:t>
        </w:r>
      </w:hyperlink>
      <w:r w:rsidRPr="00B62959">
        <w:rPr>
          <w:sz w:val="24"/>
          <w:szCs w:val="24"/>
        </w:rPr>
        <w:t>).</w:t>
      </w: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</w:p>
    <w:p w:rsidR="006677D3" w:rsidRDefault="00576C7B" w:rsidP="00F97FDA">
      <w:pPr>
        <w:spacing w:after="0" w:line="300" w:lineRule="atLeast"/>
        <w:ind w:left="284" w:right="260"/>
      </w:pPr>
      <w:r>
        <w:t xml:space="preserve">Az érintett termékek fotói elérhetőek a Nébih honlapján: </w:t>
      </w:r>
      <w:hyperlink r:id="rId11" w:history="1">
        <w:r w:rsidR="00030054">
          <w:rPr>
            <w:rStyle w:val="Hiperhivatkozs"/>
          </w:rPr>
          <w:t>https://portal.nebih.gov.hu/-/ujabb-etrend-kiegeszitoket-kellett-kivonni-a-forgalombol</w:t>
        </w:r>
      </w:hyperlink>
    </w:p>
    <w:p w:rsidR="00D8169F" w:rsidRPr="00C61566" w:rsidRDefault="00D8169F" w:rsidP="00F97FDA">
      <w:pPr>
        <w:spacing w:after="0" w:line="300" w:lineRule="atLeast"/>
        <w:ind w:left="284" w:right="260"/>
        <w:outlineLvl w:val="1"/>
        <w:rPr>
          <w:bCs/>
          <w:sz w:val="24"/>
          <w:szCs w:val="24"/>
          <w:lang w:eastAsia="hu-HU"/>
        </w:rPr>
      </w:pPr>
    </w:p>
    <w:p w:rsidR="009F472F" w:rsidRPr="00C61566" w:rsidRDefault="00652322" w:rsidP="00F97FDA">
      <w:pPr>
        <w:spacing w:after="0" w:line="300" w:lineRule="atLeast"/>
        <w:ind w:left="284" w:right="260"/>
        <w:rPr>
          <w:sz w:val="24"/>
          <w:szCs w:val="24"/>
          <w:shd w:val="clear" w:color="auto" w:fill="FFFFFF"/>
        </w:rPr>
      </w:pPr>
      <w:r w:rsidRPr="00C61566">
        <w:rPr>
          <w:sz w:val="24"/>
          <w:szCs w:val="24"/>
          <w:shd w:val="clear" w:color="auto" w:fill="FFFFFF"/>
        </w:rPr>
        <w:t>201</w:t>
      </w:r>
      <w:r w:rsidR="00C61566" w:rsidRPr="00C61566">
        <w:rPr>
          <w:sz w:val="24"/>
          <w:szCs w:val="24"/>
          <w:shd w:val="clear" w:color="auto" w:fill="FFFFFF"/>
        </w:rPr>
        <w:t>9</w:t>
      </w:r>
      <w:r w:rsidRPr="00C61566">
        <w:rPr>
          <w:sz w:val="24"/>
          <w:szCs w:val="24"/>
          <w:shd w:val="clear" w:color="auto" w:fill="FFFFFF"/>
        </w:rPr>
        <w:t xml:space="preserve">. </w:t>
      </w:r>
      <w:r w:rsidR="00B62959">
        <w:rPr>
          <w:sz w:val="24"/>
          <w:szCs w:val="24"/>
          <w:shd w:val="clear" w:color="auto" w:fill="FFFFFF"/>
        </w:rPr>
        <w:t>június</w:t>
      </w:r>
      <w:r w:rsidR="00C61566" w:rsidRPr="00C61566">
        <w:rPr>
          <w:sz w:val="24"/>
          <w:szCs w:val="24"/>
          <w:shd w:val="clear" w:color="auto" w:fill="FFFFFF"/>
        </w:rPr>
        <w:t xml:space="preserve"> </w:t>
      </w:r>
      <w:r w:rsidR="00B62959">
        <w:rPr>
          <w:sz w:val="24"/>
          <w:szCs w:val="24"/>
          <w:shd w:val="clear" w:color="auto" w:fill="FFFFFF"/>
        </w:rPr>
        <w:t>1</w:t>
      </w:r>
      <w:r w:rsidR="000039AF">
        <w:rPr>
          <w:sz w:val="24"/>
          <w:szCs w:val="24"/>
          <w:shd w:val="clear" w:color="auto" w:fill="FFFFFF"/>
        </w:rPr>
        <w:t>7</w:t>
      </w:r>
      <w:r w:rsidRPr="00C61566">
        <w:rPr>
          <w:sz w:val="24"/>
          <w:szCs w:val="24"/>
          <w:shd w:val="clear" w:color="auto" w:fill="FFFFFF"/>
        </w:rPr>
        <w:t>.</w:t>
      </w:r>
    </w:p>
    <w:p w:rsidR="008E16E7" w:rsidRPr="00C61566" w:rsidRDefault="009F472F" w:rsidP="00F97FDA">
      <w:pPr>
        <w:spacing w:after="0" w:line="300" w:lineRule="atLeast"/>
        <w:ind w:left="284" w:right="260"/>
        <w:jc w:val="right"/>
        <w:rPr>
          <w:sz w:val="24"/>
          <w:szCs w:val="24"/>
        </w:rPr>
      </w:pPr>
      <w:r w:rsidRPr="00C61566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C61566" w:rsidSect="00D8169F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7B" w:rsidRDefault="00576C7B" w:rsidP="00D37AC1">
      <w:pPr>
        <w:spacing w:after="0" w:line="240" w:lineRule="auto"/>
      </w:pPr>
      <w:r>
        <w:separator/>
      </w:r>
    </w:p>
  </w:endnote>
  <w:end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7B" w:rsidRDefault="00576C7B" w:rsidP="00D37AC1">
      <w:pPr>
        <w:spacing w:after="0" w:line="240" w:lineRule="auto"/>
      </w:pPr>
      <w:r>
        <w:separator/>
      </w:r>
    </w:p>
  </w:footnote>
  <w:foot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576C7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576C7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6145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576C7B" w:rsidRPr="004464B1" w:rsidRDefault="00576C7B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-/ujabb-etrend-kiegeszitoket-kellett-kivonni-a-forgalombo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yfelszolgalat@nebih.gov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AF8C-6394-4ED3-B743-03D8F1B3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2934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8</cp:revision>
  <cp:lastPrinted>2016-04-27T06:26:00Z</cp:lastPrinted>
  <dcterms:created xsi:type="dcterms:W3CDTF">2019-06-17T05:09:00Z</dcterms:created>
  <dcterms:modified xsi:type="dcterms:W3CDTF">2019-06-17T05:59:00Z</dcterms:modified>
</cp:coreProperties>
</file>