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Pr="006A566B" w:rsidRDefault="001F5F5F" w:rsidP="004C42BC">
      <w:pPr>
        <w:spacing w:before="840" w:after="0"/>
        <w:jc w:val="center"/>
        <w:rPr>
          <w:rFonts w:ascii="Times New Roman" w:hAnsi="Times New Roman"/>
          <w:b/>
          <w:sz w:val="28"/>
          <w:szCs w:val="28"/>
        </w:rPr>
      </w:pPr>
      <w:r w:rsidRPr="001F5F5F">
        <w:rPr>
          <w:rFonts w:ascii="Times New Roman" w:hAnsi="Times New Roman"/>
          <w:b/>
          <w:sz w:val="28"/>
          <w:szCs w:val="28"/>
        </w:rPr>
        <w:t>Madárinfluenza – továbbra is fontos a járványvédelmi zártság biztosítása</w:t>
      </w:r>
    </w:p>
    <w:p w:rsidR="00CE412A" w:rsidRDefault="001F5F5F" w:rsidP="004C42BC">
      <w:pPr>
        <w:spacing w:before="4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F5F">
        <w:rPr>
          <w:rFonts w:ascii="Times New Roman" w:hAnsi="Times New Roman"/>
          <w:b/>
          <w:sz w:val="24"/>
          <w:szCs w:val="24"/>
        </w:rPr>
        <w:t>Európa több tagállamában</w:t>
      </w:r>
      <w:r w:rsidR="00981A5C">
        <w:rPr>
          <w:rFonts w:ascii="Times New Roman" w:hAnsi="Times New Roman"/>
          <w:b/>
          <w:sz w:val="24"/>
          <w:szCs w:val="24"/>
        </w:rPr>
        <w:t>, szórványosan</w:t>
      </w:r>
      <w:r w:rsidRPr="001F5F5F">
        <w:rPr>
          <w:rFonts w:ascii="Times New Roman" w:hAnsi="Times New Roman"/>
          <w:b/>
          <w:sz w:val="24"/>
          <w:szCs w:val="24"/>
        </w:rPr>
        <w:t xml:space="preserve"> továbbra is előfordul </w:t>
      </w:r>
      <w:r w:rsidR="00981A5C">
        <w:rPr>
          <w:rFonts w:ascii="Times New Roman" w:hAnsi="Times New Roman"/>
          <w:b/>
          <w:sz w:val="24"/>
          <w:szCs w:val="24"/>
        </w:rPr>
        <w:t xml:space="preserve">a </w:t>
      </w:r>
      <w:r w:rsidRPr="001F5F5F">
        <w:rPr>
          <w:rFonts w:ascii="Times New Roman" w:hAnsi="Times New Roman"/>
          <w:b/>
          <w:sz w:val="24"/>
          <w:szCs w:val="24"/>
        </w:rPr>
        <w:t xml:space="preserve">magas </w:t>
      </w:r>
      <w:proofErr w:type="spellStart"/>
      <w:r w:rsidRPr="001F5F5F">
        <w:rPr>
          <w:rFonts w:ascii="Times New Roman" w:hAnsi="Times New Roman"/>
          <w:b/>
          <w:sz w:val="24"/>
          <w:szCs w:val="24"/>
        </w:rPr>
        <w:t>patogenitású</w:t>
      </w:r>
      <w:proofErr w:type="spellEnd"/>
      <w:r w:rsidRPr="001F5F5F">
        <w:rPr>
          <w:rFonts w:ascii="Times New Roman" w:hAnsi="Times New Roman"/>
          <w:b/>
          <w:sz w:val="24"/>
          <w:szCs w:val="24"/>
        </w:rPr>
        <w:t xml:space="preserve"> madárinfluenza megbetegedés házi és vadon élő madaraknál. A legújabb eseteket Bulgáriából jelentették, amelynek különös jelentősége, hogy hazánk ebbe az irányba élénk kereskedelmet folytat. A </w:t>
      </w:r>
      <w:r w:rsidR="00981A5C">
        <w:rPr>
          <w:rFonts w:ascii="Times New Roman" w:hAnsi="Times New Roman"/>
          <w:b/>
          <w:sz w:val="24"/>
          <w:szCs w:val="24"/>
        </w:rPr>
        <w:t>Nemzeti Élelmiszerlánc-biztonsági Hivatal (</w:t>
      </w:r>
      <w:r w:rsidRPr="001F5F5F">
        <w:rPr>
          <w:rFonts w:ascii="Times New Roman" w:hAnsi="Times New Roman"/>
          <w:b/>
          <w:sz w:val="24"/>
          <w:szCs w:val="24"/>
        </w:rPr>
        <w:t>Nébih</w:t>
      </w:r>
      <w:r w:rsidR="00981A5C">
        <w:rPr>
          <w:rFonts w:ascii="Times New Roman" w:hAnsi="Times New Roman"/>
          <w:b/>
          <w:sz w:val="24"/>
          <w:szCs w:val="24"/>
        </w:rPr>
        <w:t>)</w:t>
      </w:r>
      <w:r w:rsidRPr="001F5F5F">
        <w:rPr>
          <w:rFonts w:ascii="Times New Roman" w:hAnsi="Times New Roman"/>
          <w:b/>
          <w:sz w:val="24"/>
          <w:szCs w:val="24"/>
        </w:rPr>
        <w:t xml:space="preserve"> ezúton is felhívja az állattartók figyelmét a telepek járványvédelmi zártságának fontosságára.</w:t>
      </w:r>
    </w:p>
    <w:p w:rsid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5F5F">
        <w:rPr>
          <w:rFonts w:ascii="Times New Roman" w:hAnsi="Times New Roman"/>
          <w:sz w:val="24"/>
          <w:szCs w:val="24"/>
        </w:rPr>
        <w:t>Hazánk – a 2016-2017-es nagy ívű járvány után – 2017. augusztus 24-én nyerte vissza a madárinfluenza betegségtől mentes besorolását. A vírus azonban továbbra is veszélyt jelent a baromfiállományokra. Terjesztésében jelentős szerepe van a vadmadaraknak. Szórványosan több európai országban is előfordultak megbetegedések az elmúlt években. Legutóbb Bulgáriából jelentettek eseteket. Az egyik bulgáriai járványkitörés kapcsán a magyar eredet lehetősége is felvetődött, amit azonban az elvégzett vizsgálatok egyértelműen kizártak.</w:t>
      </w:r>
    </w:p>
    <w:p w:rsidR="001F5F5F" w:rsidRP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5F5F">
        <w:rPr>
          <w:rFonts w:ascii="Times New Roman" w:hAnsi="Times New Roman"/>
          <w:sz w:val="24"/>
          <w:szCs w:val="24"/>
        </w:rPr>
        <w:t xml:space="preserve">A nemzetközi tapasztalatok és ez utóbbi </w:t>
      </w:r>
      <w:proofErr w:type="gramStart"/>
      <w:r w:rsidRPr="001F5F5F">
        <w:rPr>
          <w:rFonts w:ascii="Times New Roman" w:hAnsi="Times New Roman"/>
          <w:sz w:val="24"/>
          <w:szCs w:val="24"/>
        </w:rPr>
        <w:t>konkrét eset</w:t>
      </w:r>
      <w:proofErr w:type="gramEnd"/>
      <w:r w:rsidRPr="001F5F5F">
        <w:rPr>
          <w:rFonts w:ascii="Times New Roman" w:hAnsi="Times New Roman"/>
          <w:sz w:val="24"/>
          <w:szCs w:val="24"/>
        </w:rPr>
        <w:t xml:space="preserve"> is igazolja a megelőzés fontosságát. Éppen ezért a Nébih ismételten felhívja az állattartók figyelmét a telepek járványvédelmi zártságának fontosságára. </w:t>
      </w:r>
    </w:p>
    <w:p w:rsidR="001F5F5F" w:rsidRP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5F5F">
        <w:rPr>
          <w:rFonts w:ascii="Times New Roman" w:hAnsi="Times New Roman"/>
          <w:sz w:val="24"/>
          <w:szCs w:val="24"/>
        </w:rPr>
        <w:t xml:space="preserve">A telepek járványvédelmi minimumfeltételeit a – jelenleg is érvényes – 3/2017-es országos </w:t>
      </w:r>
      <w:proofErr w:type="spellStart"/>
      <w:r w:rsidRPr="001F5F5F">
        <w:rPr>
          <w:rFonts w:ascii="Times New Roman" w:hAnsi="Times New Roman"/>
          <w:sz w:val="24"/>
          <w:szCs w:val="24"/>
        </w:rPr>
        <w:t>főállatorvosi</w:t>
      </w:r>
      <w:proofErr w:type="spellEnd"/>
      <w:r w:rsidRPr="001F5F5F">
        <w:rPr>
          <w:rFonts w:ascii="Times New Roman" w:hAnsi="Times New Roman"/>
          <w:sz w:val="24"/>
          <w:szCs w:val="24"/>
        </w:rPr>
        <w:t xml:space="preserve"> határozat tartalmazza. Az itt szereplő előírások betartása kulcsfontosságú a szabadtartású víziszárnyas-telepek járványügyi biztonságának emeléséhez. Az utasítás előírja többek között, hogy egy telepre kizárólag akkora állományt lehet telepíteni, amelynél biztosítható, hogy szükség esetén minden állat bezárható legyen. A betelepítés várható időpontjáról az állategészségügyi hatóságot előzetesen írásban tájékoztatni kell. A takarmányt zárt, fedett helyen kell tartani. További előírás, hogy az etetést és itatást csak teljesen fedett, lehetőleg oldalról is zárt helyen végezzék, a baromfiállomány vadmadarakkal történő közvetlen vagy közvetett érintkezését pedig minden lehetséges módon meg kell akadályozni. </w:t>
      </w:r>
    </w:p>
    <w:p w:rsidR="001F5F5F" w:rsidRPr="001F5F5F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7652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5F5F">
        <w:rPr>
          <w:rFonts w:ascii="Times New Roman" w:hAnsi="Times New Roman"/>
          <w:sz w:val="24"/>
          <w:szCs w:val="24"/>
        </w:rPr>
        <w:t xml:space="preserve">A felelős állattartói magatartás, </w:t>
      </w:r>
      <w:bookmarkStart w:id="0" w:name="_GoBack"/>
      <w:bookmarkEnd w:id="0"/>
      <w:r w:rsidRPr="001F5F5F">
        <w:rPr>
          <w:rFonts w:ascii="Times New Roman" w:hAnsi="Times New Roman"/>
          <w:sz w:val="24"/>
          <w:szCs w:val="24"/>
        </w:rPr>
        <w:t xml:space="preserve">az országos </w:t>
      </w:r>
      <w:proofErr w:type="spellStart"/>
      <w:r w:rsidRPr="001F5F5F">
        <w:rPr>
          <w:rFonts w:ascii="Times New Roman" w:hAnsi="Times New Roman"/>
          <w:sz w:val="24"/>
          <w:szCs w:val="24"/>
        </w:rPr>
        <w:t>főállatorvosi</w:t>
      </w:r>
      <w:proofErr w:type="spellEnd"/>
      <w:r w:rsidRPr="001F5F5F">
        <w:rPr>
          <w:rFonts w:ascii="Times New Roman" w:hAnsi="Times New Roman"/>
          <w:sz w:val="24"/>
          <w:szCs w:val="24"/>
        </w:rPr>
        <w:t xml:space="preserve"> határozatban szereplő előírások betartása elengedhetetlenül fontos ahhoz, hogy hazánk megőrizhesse mentességét, és megelőzhető legyen egy, a két évvel ezelőttihez hasonló madárinfluenza járvány kitörése.</w:t>
      </w:r>
    </w:p>
    <w:p w:rsid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2019. </w:t>
      </w:r>
      <w:r w:rsidR="00C57652">
        <w:rPr>
          <w:rFonts w:ascii="Times New Roman" w:hAnsi="Times New Roman"/>
          <w:sz w:val="24"/>
          <w:szCs w:val="24"/>
        </w:rPr>
        <w:t>március</w:t>
      </w:r>
      <w:r>
        <w:rPr>
          <w:rFonts w:ascii="Times New Roman" w:hAnsi="Times New Roman"/>
          <w:sz w:val="24"/>
          <w:szCs w:val="24"/>
        </w:rPr>
        <w:t xml:space="preserve"> </w:t>
      </w:r>
      <w:r w:rsidR="001F5F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A6" w:rsidRDefault="00F76CA6" w:rsidP="00D37AC1">
      <w:pPr>
        <w:spacing w:after="0" w:line="240" w:lineRule="auto"/>
      </w:pPr>
      <w:r>
        <w:separator/>
      </w:r>
    </w:p>
  </w:endnote>
  <w:endnote w:type="continuationSeparator" w:id="0">
    <w:p w:rsidR="00F76CA6" w:rsidRDefault="00F76CA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A6" w:rsidRDefault="00F76CA6" w:rsidP="00D37AC1">
      <w:pPr>
        <w:spacing w:after="0" w:line="240" w:lineRule="auto"/>
      </w:pPr>
      <w:r>
        <w:separator/>
      </w:r>
    </w:p>
  </w:footnote>
  <w:footnote w:type="continuationSeparator" w:id="0">
    <w:p w:rsidR="00F76CA6" w:rsidRDefault="00F76CA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F" w:rsidRDefault="001F5F5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F" w:rsidRDefault="00B5124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r5I2&#10;veAAAAAKAQAADwAAAAAAAAAAAAAAAADYBAAAZHJzL2Rvd25yZXYueG1sUEsFBgAAAAAEAAQA8wAA&#10;AOUFAAAAAA==&#10;" filled="f" strokecolor="white">
          <v:textbox>
            <w:txbxContent>
              <w:p w:rsidR="001F5F5F" w:rsidRPr="00330F27" w:rsidRDefault="001F5F5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Bi&#10;GEjd4AAAAAoBAAAPAAAAAAAAAAAAAAAAANoEAABkcnMvZG93bnJldi54bWxQSwUGAAAAAAQABADz&#10;AAAA5wUAAAAA&#10;" filled="f" strokecolor="white">
          <v:textbox>
            <w:txbxContent>
              <w:p w:rsidR="001F5F5F" w:rsidRPr="00333B92" w:rsidRDefault="001F5F5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1F5F5F" w:rsidRPr="00333B92" w:rsidRDefault="001F5F5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1F5F5F" w:rsidRPr="00333B92" w:rsidRDefault="001F5F5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1F5F5F" w:rsidRPr="00333B92" w:rsidRDefault="001F5F5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1F5F5F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2BC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124C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57652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D2C0-B1A3-46C2-991D-A6A53A0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2370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2019-03-19T14:07:00Z</dcterms:created>
  <dcterms:modified xsi:type="dcterms:W3CDTF">2019-03-20T06:09:00Z</dcterms:modified>
</cp:coreProperties>
</file>